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797AF" w14:textId="77777777" w:rsidR="003E4CB5" w:rsidRPr="009C0163" w:rsidRDefault="003E4CB5" w:rsidP="003E4CB5">
      <w:pPr>
        <w:spacing w:beforeLines="300" w:before="936" w:afterLines="900" w:after="280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文化科技协同创新研发中心中心党支部</w:t>
      </w:r>
    </w:p>
    <w:p w14:paraId="47F305A4"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宣</w:t>
      </w:r>
    </w:p>
    <w:p w14:paraId="512C4217"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传</w:t>
      </w:r>
    </w:p>
    <w:p w14:paraId="29F03A35" w14:textId="77777777" w:rsidR="003E4CB5"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教</w:t>
      </w:r>
    </w:p>
    <w:p w14:paraId="7FF5D286" w14:textId="77777777" w:rsidR="003E4CB5" w:rsidRPr="009C0163" w:rsidRDefault="003E4CB5" w:rsidP="003E4CB5">
      <w:pPr>
        <w:spacing w:line="520" w:lineRule="exact"/>
        <w:jc w:val="center"/>
        <w:rPr>
          <w:rFonts w:ascii="黑体" w:eastAsia="黑体" w:hAnsi="黑体" w:cs="Times New Roman"/>
          <w:b/>
          <w:sz w:val="44"/>
          <w:szCs w:val="44"/>
        </w:rPr>
      </w:pPr>
      <w:r>
        <w:rPr>
          <w:rFonts w:ascii="黑体" w:eastAsia="黑体" w:hAnsi="黑体" w:cs="Times New Roman" w:hint="eastAsia"/>
          <w:b/>
          <w:sz w:val="44"/>
          <w:szCs w:val="44"/>
        </w:rPr>
        <w:t>育</w:t>
      </w:r>
    </w:p>
    <w:p w14:paraId="149A65A1"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资</w:t>
      </w:r>
    </w:p>
    <w:p w14:paraId="02398A37"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料</w:t>
      </w:r>
    </w:p>
    <w:p w14:paraId="74780059" w14:textId="77777777" w:rsidR="003E4CB5" w:rsidRPr="009C0163" w:rsidRDefault="003E4CB5" w:rsidP="003E4CB5">
      <w:pPr>
        <w:spacing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汇</w:t>
      </w:r>
    </w:p>
    <w:p w14:paraId="3AB24228" w14:textId="77777777" w:rsidR="003E4CB5" w:rsidRPr="009C0163" w:rsidRDefault="003E4CB5" w:rsidP="003E4CB5">
      <w:pPr>
        <w:spacing w:afterLines="1400" w:after="4368" w:line="520" w:lineRule="exact"/>
        <w:jc w:val="center"/>
        <w:rPr>
          <w:rFonts w:ascii="黑体" w:eastAsia="黑体" w:hAnsi="黑体" w:cs="Times New Roman"/>
          <w:b/>
          <w:sz w:val="44"/>
          <w:szCs w:val="44"/>
        </w:rPr>
      </w:pPr>
      <w:r w:rsidRPr="009C0163">
        <w:rPr>
          <w:rFonts w:ascii="黑体" w:eastAsia="黑体" w:hAnsi="黑体" w:cs="Times New Roman" w:hint="eastAsia"/>
          <w:b/>
          <w:sz w:val="44"/>
          <w:szCs w:val="44"/>
        </w:rPr>
        <w:t>编</w:t>
      </w:r>
    </w:p>
    <w:p w14:paraId="63A0D19E" w14:textId="1F8A4068" w:rsidR="003E4CB5" w:rsidRPr="009C0163" w:rsidRDefault="003E4CB5" w:rsidP="003E4CB5">
      <w:pPr>
        <w:spacing w:line="520" w:lineRule="exact"/>
        <w:jc w:val="center"/>
        <w:rPr>
          <w:rFonts w:ascii="黑体" w:eastAsia="黑体" w:hAnsi="黑体" w:cs="Times New Roman"/>
          <w:b/>
          <w:sz w:val="52"/>
          <w:szCs w:val="44"/>
        </w:rPr>
      </w:pPr>
      <w:r w:rsidRPr="009C0163">
        <w:rPr>
          <w:rFonts w:ascii="黑体" w:eastAsia="黑体" w:hAnsi="黑体" w:cs="Times New Roman" w:hint="eastAsia"/>
          <w:b/>
          <w:sz w:val="52"/>
          <w:szCs w:val="44"/>
        </w:rPr>
        <w:t>2</w:t>
      </w:r>
      <w:r w:rsidRPr="009C0163">
        <w:rPr>
          <w:rFonts w:ascii="黑体" w:eastAsia="黑体" w:hAnsi="黑体" w:cs="Times New Roman"/>
          <w:b/>
          <w:sz w:val="52"/>
          <w:szCs w:val="44"/>
        </w:rPr>
        <w:t>01</w:t>
      </w:r>
      <w:r>
        <w:rPr>
          <w:rFonts w:ascii="黑体" w:eastAsia="黑体" w:hAnsi="黑体" w:cs="Times New Roman"/>
          <w:b/>
          <w:sz w:val="52"/>
          <w:szCs w:val="44"/>
        </w:rPr>
        <w:t>9</w:t>
      </w:r>
      <w:r w:rsidRPr="009C0163">
        <w:rPr>
          <w:rFonts w:ascii="黑体" w:eastAsia="黑体" w:hAnsi="黑体" w:cs="Times New Roman"/>
          <w:b/>
          <w:sz w:val="52"/>
          <w:szCs w:val="44"/>
        </w:rPr>
        <w:t xml:space="preserve"> 0</w:t>
      </w:r>
      <w:r w:rsidR="00631204">
        <w:rPr>
          <w:rFonts w:ascii="黑体" w:eastAsia="黑体" w:hAnsi="黑体" w:cs="Times New Roman"/>
          <w:b/>
          <w:sz w:val="52"/>
          <w:szCs w:val="44"/>
        </w:rPr>
        <w:t>4</w:t>
      </w:r>
    </w:p>
    <w:p w14:paraId="2B96997A" w14:textId="77777777" w:rsidR="003E4CB5" w:rsidRPr="009C0163" w:rsidRDefault="003E4CB5" w:rsidP="003E4CB5">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目录</w:t>
      </w:r>
      <w:r w:rsidRPr="009C0163">
        <w:rPr>
          <w:rFonts w:ascii="黑体" w:eastAsia="黑体" w:hAnsi="黑体" w:cs="Times New Roman" w:hint="eastAsia"/>
          <w:b/>
          <w:sz w:val="32"/>
          <w:szCs w:val="30"/>
        </w:rPr>
        <w:t>：</w:t>
      </w:r>
      <w:r w:rsidRPr="009C0163">
        <w:rPr>
          <w:rFonts w:ascii="黑体" w:eastAsia="黑体" w:hAnsi="黑体" w:cs="Times New Roman"/>
          <w:b/>
          <w:sz w:val="32"/>
          <w:szCs w:val="30"/>
        </w:rPr>
        <w:t xml:space="preserve"> </w:t>
      </w:r>
    </w:p>
    <w:p w14:paraId="4B8AB98F" w14:textId="1243996E" w:rsidR="003E4CB5" w:rsidRPr="009C0163" w:rsidRDefault="003E4CB5" w:rsidP="000D1A6D">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一、</w:t>
      </w:r>
      <w:r w:rsidR="00631204" w:rsidRPr="00631204">
        <w:rPr>
          <w:rFonts w:ascii="黑体" w:eastAsia="黑体" w:hAnsi="黑体" w:cs="Times New Roman" w:hint="eastAsia"/>
          <w:b/>
          <w:sz w:val="32"/>
          <w:szCs w:val="30"/>
        </w:rPr>
        <w:t>《习近平关于党风廉政建设和反腐败斗争论述摘编》</w:t>
      </w:r>
    </w:p>
    <w:p w14:paraId="23FD6D6E" w14:textId="3996AEBD" w:rsidR="003E4CB5" w:rsidRDefault="003E4CB5" w:rsidP="00E341E3">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t>二、</w:t>
      </w:r>
      <w:r w:rsidR="00E341E3" w:rsidRPr="00E341E3">
        <w:rPr>
          <w:rFonts w:ascii="黑体" w:eastAsia="黑体" w:hAnsi="黑体" w:cs="Times New Roman" w:hint="eastAsia"/>
          <w:b/>
          <w:sz w:val="32"/>
          <w:szCs w:val="30"/>
        </w:rPr>
        <w:t>管住“微权力”</w:t>
      </w:r>
      <w:r w:rsidR="00E341E3" w:rsidRPr="00E341E3">
        <w:rPr>
          <w:rFonts w:ascii="黑体" w:eastAsia="黑体" w:hAnsi="黑体" w:cs="Times New Roman"/>
          <w:b/>
          <w:sz w:val="32"/>
          <w:szCs w:val="30"/>
        </w:rPr>
        <w:t xml:space="preserve"> 惩治“微腐败”</w:t>
      </w:r>
      <w:r w:rsidR="00E341E3" w:rsidRPr="00E341E3">
        <w:rPr>
          <w:rFonts w:ascii="黑体" w:eastAsia="黑体" w:hAnsi="黑体" w:cs="Times New Roman" w:hint="eastAsia"/>
          <w:b/>
          <w:sz w:val="32"/>
          <w:szCs w:val="30"/>
        </w:rPr>
        <w:t>——四川推进全面从严治党向基层延伸</w:t>
      </w:r>
    </w:p>
    <w:p w14:paraId="125CF842" w14:textId="13ACB79F" w:rsidR="002432FB" w:rsidRDefault="002432FB" w:rsidP="003E4CB5">
      <w:pPr>
        <w:spacing w:line="360" w:lineRule="auto"/>
        <w:jc w:val="center"/>
        <w:rPr>
          <w:rFonts w:ascii="黑体" w:eastAsia="黑体" w:hAnsi="黑体" w:cs="Times New Roman"/>
          <w:b/>
          <w:sz w:val="44"/>
          <w:szCs w:val="44"/>
        </w:rPr>
      </w:pPr>
    </w:p>
    <w:p w14:paraId="640D18B7" w14:textId="657A0908" w:rsidR="002432FB" w:rsidRDefault="002432FB" w:rsidP="003E4CB5">
      <w:pPr>
        <w:spacing w:line="360" w:lineRule="auto"/>
        <w:jc w:val="center"/>
        <w:rPr>
          <w:rFonts w:ascii="黑体" w:eastAsia="黑体" w:hAnsi="黑体" w:cs="Times New Roman"/>
          <w:b/>
          <w:sz w:val="44"/>
          <w:szCs w:val="44"/>
        </w:rPr>
      </w:pPr>
    </w:p>
    <w:p w14:paraId="15B96EF8" w14:textId="05E2EBA0" w:rsidR="002432FB" w:rsidRDefault="002432FB" w:rsidP="003E4CB5">
      <w:pPr>
        <w:spacing w:line="360" w:lineRule="auto"/>
        <w:jc w:val="center"/>
        <w:rPr>
          <w:rFonts w:ascii="黑体" w:eastAsia="黑体" w:hAnsi="黑体" w:cs="Times New Roman"/>
          <w:b/>
          <w:sz w:val="44"/>
          <w:szCs w:val="44"/>
        </w:rPr>
      </w:pPr>
    </w:p>
    <w:p w14:paraId="6D761032" w14:textId="65583B68" w:rsidR="002432FB" w:rsidRDefault="002432FB" w:rsidP="003E4CB5">
      <w:pPr>
        <w:spacing w:line="360" w:lineRule="auto"/>
        <w:jc w:val="center"/>
        <w:rPr>
          <w:rFonts w:ascii="黑体" w:eastAsia="黑体" w:hAnsi="黑体" w:cs="Times New Roman"/>
          <w:b/>
          <w:sz w:val="44"/>
          <w:szCs w:val="44"/>
        </w:rPr>
      </w:pPr>
    </w:p>
    <w:p w14:paraId="04EBFEB2" w14:textId="6C969414" w:rsidR="002432FB" w:rsidRDefault="002432FB" w:rsidP="003E4CB5">
      <w:pPr>
        <w:spacing w:line="360" w:lineRule="auto"/>
        <w:jc w:val="center"/>
        <w:rPr>
          <w:rFonts w:ascii="黑体" w:eastAsia="黑体" w:hAnsi="黑体" w:cs="Times New Roman"/>
          <w:b/>
          <w:sz w:val="44"/>
          <w:szCs w:val="44"/>
        </w:rPr>
      </w:pPr>
    </w:p>
    <w:p w14:paraId="67BBC3EA" w14:textId="2957E391" w:rsidR="002432FB" w:rsidRDefault="002432FB" w:rsidP="003E4CB5">
      <w:pPr>
        <w:spacing w:line="360" w:lineRule="auto"/>
        <w:jc w:val="center"/>
        <w:rPr>
          <w:rFonts w:ascii="黑体" w:eastAsia="黑体" w:hAnsi="黑体" w:cs="Times New Roman"/>
          <w:b/>
          <w:sz w:val="44"/>
          <w:szCs w:val="44"/>
        </w:rPr>
      </w:pPr>
    </w:p>
    <w:p w14:paraId="2BC1F94F" w14:textId="4B86180D" w:rsidR="002432FB" w:rsidRDefault="002432FB" w:rsidP="003E4CB5">
      <w:pPr>
        <w:spacing w:line="360" w:lineRule="auto"/>
        <w:jc w:val="center"/>
        <w:rPr>
          <w:rFonts w:ascii="黑体" w:eastAsia="黑体" w:hAnsi="黑体" w:cs="Times New Roman"/>
          <w:b/>
          <w:sz w:val="44"/>
          <w:szCs w:val="44"/>
        </w:rPr>
      </w:pPr>
    </w:p>
    <w:p w14:paraId="72558815" w14:textId="565273E8" w:rsidR="002432FB" w:rsidRDefault="002432FB" w:rsidP="003E4CB5">
      <w:pPr>
        <w:spacing w:line="360" w:lineRule="auto"/>
        <w:jc w:val="center"/>
        <w:rPr>
          <w:rFonts w:ascii="黑体" w:eastAsia="黑体" w:hAnsi="黑体" w:cs="Times New Roman"/>
          <w:b/>
          <w:sz w:val="44"/>
          <w:szCs w:val="44"/>
        </w:rPr>
      </w:pPr>
    </w:p>
    <w:p w14:paraId="343562E0" w14:textId="29AAEE68" w:rsidR="002432FB" w:rsidRDefault="002432FB" w:rsidP="003E4CB5">
      <w:pPr>
        <w:spacing w:line="360" w:lineRule="auto"/>
        <w:jc w:val="center"/>
        <w:rPr>
          <w:rFonts w:ascii="黑体" w:eastAsia="黑体" w:hAnsi="黑体" w:cs="Times New Roman"/>
          <w:b/>
          <w:sz w:val="44"/>
          <w:szCs w:val="44"/>
        </w:rPr>
      </w:pPr>
    </w:p>
    <w:p w14:paraId="1D88C301" w14:textId="77777777" w:rsidR="00564000" w:rsidRPr="009C0163" w:rsidRDefault="00564000" w:rsidP="003E4CB5">
      <w:pPr>
        <w:spacing w:line="360" w:lineRule="auto"/>
        <w:jc w:val="center"/>
        <w:rPr>
          <w:rFonts w:ascii="黑体" w:eastAsia="黑体" w:hAnsi="黑体" w:cs="Times New Roman"/>
          <w:b/>
          <w:sz w:val="44"/>
          <w:szCs w:val="44"/>
        </w:rPr>
      </w:pPr>
    </w:p>
    <w:p w14:paraId="5092E233" w14:textId="63F64B98" w:rsidR="003E4CB5" w:rsidRDefault="003E4CB5" w:rsidP="003E4CB5">
      <w:pPr>
        <w:spacing w:line="360" w:lineRule="auto"/>
        <w:jc w:val="center"/>
        <w:rPr>
          <w:rFonts w:ascii="黑体" w:eastAsia="黑体" w:hAnsi="黑体" w:cs="Times New Roman"/>
          <w:b/>
          <w:sz w:val="44"/>
          <w:szCs w:val="44"/>
        </w:rPr>
      </w:pPr>
    </w:p>
    <w:p w14:paraId="7ABEF8DB" w14:textId="0B5DE651" w:rsidR="0067665B" w:rsidRDefault="0067665B" w:rsidP="003E4CB5">
      <w:pPr>
        <w:spacing w:line="360" w:lineRule="auto"/>
        <w:jc w:val="center"/>
        <w:rPr>
          <w:rFonts w:ascii="黑体" w:eastAsia="黑体" w:hAnsi="黑体" w:cs="Times New Roman"/>
          <w:b/>
          <w:sz w:val="44"/>
          <w:szCs w:val="44"/>
        </w:rPr>
      </w:pPr>
    </w:p>
    <w:p w14:paraId="2C59758A" w14:textId="77777777" w:rsidR="0067665B" w:rsidRPr="009C0163" w:rsidRDefault="0067665B" w:rsidP="003E4CB5">
      <w:pPr>
        <w:spacing w:line="360" w:lineRule="auto"/>
        <w:jc w:val="center"/>
        <w:rPr>
          <w:rFonts w:ascii="黑体" w:eastAsia="黑体" w:hAnsi="黑体" w:cs="Times New Roman" w:hint="eastAsia"/>
          <w:b/>
          <w:sz w:val="44"/>
          <w:szCs w:val="44"/>
        </w:rPr>
      </w:pPr>
    </w:p>
    <w:p w14:paraId="2DFC9705" w14:textId="77777777" w:rsidR="003E4CB5" w:rsidRPr="009C0163" w:rsidRDefault="003E4CB5" w:rsidP="003E4CB5">
      <w:pPr>
        <w:spacing w:line="360" w:lineRule="auto"/>
        <w:jc w:val="center"/>
        <w:rPr>
          <w:rFonts w:ascii="黑体" w:eastAsia="黑体" w:hAnsi="黑体" w:cs="Times New Roman"/>
          <w:b/>
          <w:sz w:val="44"/>
          <w:szCs w:val="44"/>
        </w:rPr>
      </w:pPr>
    </w:p>
    <w:p w14:paraId="4E3A6226" w14:textId="77777777" w:rsidR="003E4CB5" w:rsidRPr="009C0163" w:rsidRDefault="003E4CB5" w:rsidP="003E4CB5">
      <w:pPr>
        <w:spacing w:line="360" w:lineRule="auto"/>
        <w:jc w:val="center"/>
        <w:rPr>
          <w:rFonts w:ascii="黑体" w:eastAsia="黑体" w:hAnsi="黑体" w:cs="Times New Roman"/>
          <w:b/>
          <w:sz w:val="44"/>
          <w:szCs w:val="44"/>
        </w:rPr>
      </w:pPr>
    </w:p>
    <w:p w14:paraId="195F0682" w14:textId="77777777" w:rsidR="00631204" w:rsidRPr="009C0163" w:rsidRDefault="00631204" w:rsidP="00631204">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一、</w:t>
      </w:r>
      <w:r w:rsidRPr="00631204">
        <w:rPr>
          <w:rFonts w:ascii="黑体" w:eastAsia="黑体" w:hAnsi="黑体" w:cs="Times New Roman" w:hint="eastAsia"/>
          <w:b/>
          <w:sz w:val="32"/>
          <w:szCs w:val="30"/>
        </w:rPr>
        <w:t>《习近平关于党风廉政建设和反腐败斗争论述摘编》</w:t>
      </w:r>
    </w:p>
    <w:p w14:paraId="63BB2A16" w14:textId="77777777" w:rsidR="00631204" w:rsidRPr="00631204" w:rsidRDefault="00631204" w:rsidP="00631204">
      <w:pPr>
        <w:ind w:firstLineChars="200" w:firstLine="560"/>
        <w:rPr>
          <w:rFonts w:ascii="宋体" w:eastAsia="宋体" w:hAnsi="宋体"/>
          <w:sz w:val="28"/>
        </w:rPr>
      </w:pPr>
      <w:r w:rsidRPr="00631204">
        <w:rPr>
          <w:rFonts w:ascii="宋体" w:eastAsia="宋体" w:hAnsi="宋体" w:hint="eastAsia"/>
          <w:sz w:val="28"/>
        </w:rPr>
        <w:t>由中共中央纪律检查委员会、中共中央文献研究室编辑的《习近平关于党风廉政建设和反腐败斗争论述摘编》一书，近日由中央文献出版社、中国方正出版社出版，在全国发行。</w:t>
      </w:r>
    </w:p>
    <w:p w14:paraId="1E4A6ECD" w14:textId="77777777" w:rsidR="00631204" w:rsidRPr="00631204" w:rsidRDefault="00631204" w:rsidP="00631204">
      <w:pPr>
        <w:rPr>
          <w:rFonts w:ascii="宋体" w:eastAsia="宋体" w:hAnsi="宋体"/>
          <w:sz w:val="28"/>
        </w:rPr>
      </w:pPr>
    </w:p>
    <w:p w14:paraId="28897C06" w14:textId="77777777" w:rsidR="00631204" w:rsidRPr="00631204" w:rsidRDefault="00631204" w:rsidP="00631204">
      <w:pPr>
        <w:ind w:firstLineChars="200" w:firstLine="560"/>
        <w:rPr>
          <w:rFonts w:ascii="宋体" w:eastAsia="宋体" w:hAnsi="宋体"/>
          <w:sz w:val="28"/>
        </w:rPr>
      </w:pPr>
      <w:r w:rsidRPr="00631204">
        <w:rPr>
          <w:rFonts w:ascii="宋体" w:eastAsia="宋体" w:hAnsi="宋体" w:hint="eastAsia"/>
          <w:sz w:val="28"/>
        </w:rPr>
        <w:t>党的十八大以来，中共中央总书记、国家主席、中央军委主席习近平站在党和国家工作全局的高度，全面推进党的建设，坚持全面从严治党，发表了一系列重要论述，深刻阐释了党风廉政建设和反腐败斗争的重大理论问题和实践问题，为新形势下深入推进党风廉政建设和反腐败斗争提供了思想武器和行动指南。认真学习贯彻这些重要论述，对全党准确把握党风廉政建设和反腐败斗争形势，充分认识其长期性、复杂性、艰巨性，保持政治定力，坚定立场方向，聚焦目标任务，把党风廉政建设和反腐败斗争进一步引向深入，具有十分重要的意义。</w:t>
      </w:r>
    </w:p>
    <w:p w14:paraId="3D67CBF2" w14:textId="77777777" w:rsidR="00631204" w:rsidRPr="00631204" w:rsidRDefault="00631204" w:rsidP="00631204">
      <w:pPr>
        <w:rPr>
          <w:rFonts w:ascii="宋体" w:eastAsia="宋体" w:hAnsi="宋体"/>
          <w:sz w:val="28"/>
        </w:rPr>
      </w:pPr>
    </w:p>
    <w:p w14:paraId="5207CD9E" w14:textId="77777777" w:rsidR="00631204" w:rsidRPr="00631204" w:rsidRDefault="00631204" w:rsidP="00631204">
      <w:pPr>
        <w:ind w:firstLineChars="200" w:firstLine="560"/>
        <w:rPr>
          <w:rFonts w:ascii="宋体" w:eastAsia="宋体" w:hAnsi="宋体"/>
          <w:sz w:val="28"/>
        </w:rPr>
      </w:pPr>
      <w:r w:rsidRPr="00631204">
        <w:rPr>
          <w:rFonts w:ascii="宋体" w:eastAsia="宋体" w:hAnsi="宋体" w:hint="eastAsia"/>
          <w:sz w:val="28"/>
        </w:rPr>
        <w:t>《论述摘编》共分</w:t>
      </w:r>
      <w:r w:rsidRPr="00631204">
        <w:rPr>
          <w:rFonts w:ascii="宋体" w:eastAsia="宋体" w:hAnsi="宋体"/>
          <w:sz w:val="28"/>
        </w:rPr>
        <w:t>9个专题，收入216段论述，摘自习近平同志2012年11月15日至2014年10月23日期间的讲话、文章、批示等40多篇重要文献。其中许多论述是第一次公开发表。</w:t>
      </w:r>
    </w:p>
    <w:p w14:paraId="106803EA" w14:textId="77777777" w:rsidR="00631204" w:rsidRPr="00631204" w:rsidRDefault="00631204" w:rsidP="00631204">
      <w:pPr>
        <w:rPr>
          <w:rFonts w:ascii="宋体" w:eastAsia="宋体" w:hAnsi="宋体"/>
          <w:sz w:val="28"/>
        </w:rPr>
      </w:pPr>
    </w:p>
    <w:p w14:paraId="016ACF80" w14:textId="77777777" w:rsidR="00631204" w:rsidRPr="00631204" w:rsidRDefault="00631204" w:rsidP="00631204">
      <w:pPr>
        <w:ind w:firstLineChars="200" w:firstLine="560"/>
        <w:rPr>
          <w:rFonts w:ascii="宋体" w:eastAsia="宋体" w:hAnsi="宋体"/>
          <w:sz w:val="28"/>
        </w:rPr>
      </w:pPr>
      <w:r w:rsidRPr="00631204">
        <w:rPr>
          <w:rFonts w:ascii="宋体" w:eastAsia="宋体" w:hAnsi="宋体" w:hint="eastAsia"/>
          <w:sz w:val="28"/>
        </w:rPr>
        <w:t>日前，中央纪委机关、中央宣传部联合下发通知，要求各级党组织组织党员干部认真学习习近平总书记关于党风廉政建设和反腐败斗争的重要论述，结合贯彻党的十八大，十八届三中、四中全会和习近平总书记系列重要讲话</w:t>
      </w:r>
      <w:r w:rsidRPr="00631204">
        <w:rPr>
          <w:rFonts w:ascii="宋体" w:eastAsia="宋体" w:hAnsi="宋体" w:hint="eastAsia"/>
          <w:sz w:val="28"/>
        </w:rPr>
        <w:lastRenderedPageBreak/>
        <w:t>精神，深刻领会，融会贯通，把思想和行动统一到党中央对形势的判断和决策部署上来，切实做好党风廉政建设和反腐败斗争各项工作。</w:t>
      </w:r>
    </w:p>
    <w:p w14:paraId="79A70A68" w14:textId="77777777" w:rsidR="00631204" w:rsidRPr="00631204" w:rsidRDefault="00631204" w:rsidP="00631204">
      <w:pPr>
        <w:rPr>
          <w:rFonts w:ascii="宋体" w:eastAsia="宋体" w:hAnsi="宋体"/>
          <w:sz w:val="28"/>
        </w:rPr>
      </w:pPr>
    </w:p>
    <w:p w14:paraId="719753D8" w14:textId="77777777" w:rsidR="00631204" w:rsidRPr="00631204" w:rsidRDefault="00631204" w:rsidP="00631204">
      <w:pPr>
        <w:rPr>
          <w:rFonts w:ascii="宋体" w:eastAsia="宋体" w:hAnsi="宋体"/>
          <w:sz w:val="28"/>
        </w:rPr>
      </w:pPr>
      <w:r w:rsidRPr="00631204">
        <w:rPr>
          <w:rFonts w:ascii="宋体" w:eastAsia="宋体" w:hAnsi="宋体" w:hint="eastAsia"/>
          <w:sz w:val="28"/>
        </w:rPr>
        <w:t>一、党风廉政建设和反腐败斗争是我们必须抓好的重大政治任务</w:t>
      </w:r>
      <w:r w:rsidRPr="00631204">
        <w:rPr>
          <w:rFonts w:ascii="宋体" w:eastAsia="宋体" w:hAnsi="宋体"/>
          <w:sz w:val="28"/>
        </w:rPr>
        <w:t xml:space="preserve"> </w:t>
      </w:r>
    </w:p>
    <w:p w14:paraId="557882D3" w14:textId="77777777" w:rsidR="00631204" w:rsidRPr="00631204" w:rsidRDefault="00631204" w:rsidP="00631204">
      <w:pPr>
        <w:rPr>
          <w:rFonts w:ascii="宋体" w:eastAsia="宋体" w:hAnsi="宋体"/>
          <w:sz w:val="28"/>
        </w:rPr>
      </w:pPr>
    </w:p>
    <w:p w14:paraId="0B3FBC89"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实现党的十八大确定的各项目标任务，实现“两个一百年”目标，实现中华民族伟大复兴的中国梦，必须把我们党建设好。党的十八大对全面提高党的建设科学化水平提出了明确要求，突出强调坚持党要管党、从严治党，不断提高党的领导水平和执政水平、提高拒腐防变和抵御风险能力，增强自我净化、自我完善、自我革新、自我提高能力，确保党始终成为中国特色社会主义事业的坚强领导核心。党风廉政建设和反腐败斗争，是党的建设的重大任务。</w:t>
      </w:r>
    </w:p>
    <w:p w14:paraId="27308C1E"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——在第十八届中央纪律检查委员会第二次全体会议上的讲话 （2013年1月22日）</w:t>
      </w:r>
    </w:p>
    <w:p w14:paraId="0C7C2528" w14:textId="77777777" w:rsidR="00631204" w:rsidRPr="00631204" w:rsidRDefault="00631204" w:rsidP="00631204">
      <w:pPr>
        <w:rPr>
          <w:rFonts w:ascii="宋体" w:eastAsia="宋体" w:hAnsi="宋体"/>
          <w:sz w:val="28"/>
        </w:rPr>
      </w:pPr>
    </w:p>
    <w:p w14:paraId="11AA233C" w14:textId="77777777" w:rsidR="00631204" w:rsidRPr="00631204" w:rsidRDefault="00631204" w:rsidP="00631204">
      <w:pPr>
        <w:rPr>
          <w:rFonts w:ascii="宋体" w:eastAsia="宋体" w:hAnsi="宋体"/>
          <w:sz w:val="28"/>
        </w:rPr>
      </w:pPr>
      <w:r w:rsidRPr="00631204">
        <w:rPr>
          <w:rFonts w:ascii="宋体" w:eastAsia="宋体" w:hAnsi="宋体" w:hint="eastAsia"/>
          <w:sz w:val="28"/>
        </w:rPr>
        <w:t>二、党风廉政建设和反腐败斗争形势依然严峻复杂</w:t>
      </w:r>
      <w:r w:rsidRPr="00631204">
        <w:rPr>
          <w:rFonts w:ascii="宋体" w:eastAsia="宋体" w:hAnsi="宋体"/>
          <w:sz w:val="28"/>
        </w:rPr>
        <w:t xml:space="preserve"> </w:t>
      </w:r>
    </w:p>
    <w:p w14:paraId="47167503" w14:textId="77777777" w:rsidR="00631204" w:rsidRPr="00631204" w:rsidRDefault="00631204" w:rsidP="00631204">
      <w:pPr>
        <w:rPr>
          <w:rFonts w:ascii="宋体" w:eastAsia="宋体" w:hAnsi="宋体"/>
          <w:sz w:val="28"/>
        </w:rPr>
      </w:pPr>
    </w:p>
    <w:p w14:paraId="4393C11E"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在享乐主义方面，主要是精神懈怠、不思进取，追名逐利、贪图享受，讲究排场、玩风盛行。有的意志消沉、信念动摇，奉行及时行乐的人生哲学，“今朝有酒今朝醉”，“人生得意须尽欢”。有的追求物质享受，情趣低俗，玩物丧志，沉湎花天酒地，热衷灯红酒绿，纵情声色犬马。有的拈轻怕重，安于现状，不愿吃苦出力，满足于现有学识和见解，陶醉于已经取得的成绩，不立</w:t>
      </w:r>
      <w:r w:rsidRPr="00631204">
        <w:rPr>
          <w:rFonts w:ascii="宋体" w:eastAsia="宋体" w:hAnsi="宋体" w:hint="eastAsia"/>
          <w:sz w:val="28"/>
        </w:rPr>
        <w:lastRenderedPageBreak/>
        <w:t>新目标，缺乏新动力，“清茶报纸二郎腿，闲聊旁观混光阴”。</w:t>
      </w:r>
    </w:p>
    <w:p w14:paraId="16646B40"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——《在党的群众路线教育实践活动工作会议上的讲话》（2013年6月18日）</w:t>
      </w:r>
    </w:p>
    <w:p w14:paraId="25733771" w14:textId="77777777" w:rsidR="00631204" w:rsidRPr="00631204" w:rsidRDefault="00631204" w:rsidP="00631204">
      <w:pPr>
        <w:rPr>
          <w:rFonts w:ascii="宋体" w:eastAsia="宋体" w:hAnsi="宋体"/>
          <w:sz w:val="28"/>
        </w:rPr>
      </w:pPr>
    </w:p>
    <w:p w14:paraId="50229E93" w14:textId="77777777" w:rsidR="00631204" w:rsidRPr="00631204" w:rsidRDefault="00631204" w:rsidP="00631204">
      <w:pPr>
        <w:rPr>
          <w:rFonts w:ascii="宋体" w:eastAsia="宋体" w:hAnsi="宋体"/>
          <w:sz w:val="28"/>
        </w:rPr>
      </w:pPr>
      <w:r w:rsidRPr="00631204">
        <w:rPr>
          <w:rFonts w:ascii="宋体" w:eastAsia="宋体" w:hAnsi="宋体" w:hint="eastAsia"/>
          <w:sz w:val="28"/>
        </w:rPr>
        <w:t>三、从严治党</w:t>
      </w:r>
      <w:r w:rsidRPr="00631204">
        <w:rPr>
          <w:rFonts w:ascii="宋体" w:eastAsia="宋体" w:hAnsi="宋体"/>
          <w:sz w:val="28"/>
        </w:rPr>
        <w:t xml:space="preserve"> 严明党的纪律 </w:t>
      </w:r>
    </w:p>
    <w:p w14:paraId="5B2A53E7" w14:textId="77777777" w:rsidR="00631204" w:rsidRPr="00631204" w:rsidRDefault="00631204" w:rsidP="00631204">
      <w:pPr>
        <w:rPr>
          <w:rFonts w:ascii="宋体" w:eastAsia="宋体" w:hAnsi="宋体"/>
          <w:sz w:val="28"/>
        </w:rPr>
      </w:pPr>
    </w:p>
    <w:p w14:paraId="01E1B158"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这些潜规则看起来无影无踪，却又无处不在，听起来悖情悖理，却可畅通无阻，成为腐蚀党员和干部、败坏党的风气的沉疴毒瘤。如果任其大行其道，我们的党风、政风、社会风气又谈何好转？破除潜规则，根本之策是强化明规则，以正压邪，让潜规则在党内以及社会上失去土壤、失去通道、失去市场。全党上下，任何一级组织、任何一名党员和干部都要严格遵守党的组织制度和党的法规纪律，对党忠诚，光明磊落，公道正派。</w:t>
      </w:r>
    </w:p>
    <w:p w14:paraId="4A5D2A13"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——《在参加河南省兰考县委常委班子专题民主生活会时的讲话》（2014年5月9日）</w:t>
      </w:r>
    </w:p>
    <w:p w14:paraId="73240214" w14:textId="77777777" w:rsidR="00631204" w:rsidRPr="00631204" w:rsidRDefault="00631204" w:rsidP="00631204">
      <w:pPr>
        <w:rPr>
          <w:rFonts w:ascii="宋体" w:eastAsia="宋体" w:hAnsi="宋体"/>
          <w:sz w:val="28"/>
        </w:rPr>
      </w:pPr>
    </w:p>
    <w:p w14:paraId="4770AEAE" w14:textId="77777777" w:rsidR="00631204" w:rsidRPr="00631204" w:rsidRDefault="00631204" w:rsidP="00631204">
      <w:pPr>
        <w:rPr>
          <w:rFonts w:ascii="宋体" w:eastAsia="宋体" w:hAnsi="宋体"/>
          <w:sz w:val="28"/>
        </w:rPr>
      </w:pPr>
      <w:r w:rsidRPr="00631204">
        <w:rPr>
          <w:rFonts w:ascii="宋体" w:eastAsia="宋体" w:hAnsi="宋体" w:hint="eastAsia"/>
          <w:sz w:val="28"/>
        </w:rPr>
        <w:t>四、落实党委的主体责任和纪委的监督责任</w:t>
      </w:r>
      <w:r w:rsidRPr="00631204">
        <w:rPr>
          <w:rFonts w:ascii="宋体" w:eastAsia="宋体" w:hAnsi="宋体"/>
          <w:sz w:val="28"/>
        </w:rPr>
        <w:t xml:space="preserve"> </w:t>
      </w:r>
    </w:p>
    <w:p w14:paraId="48EA14F7" w14:textId="77777777" w:rsidR="00631204" w:rsidRPr="00631204" w:rsidRDefault="00631204" w:rsidP="00631204">
      <w:pPr>
        <w:rPr>
          <w:rFonts w:ascii="宋体" w:eastAsia="宋体" w:hAnsi="宋体"/>
          <w:sz w:val="28"/>
        </w:rPr>
      </w:pPr>
    </w:p>
    <w:p w14:paraId="573313B5"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党的各级组织要自觉担负起执行和维护政治纪律的责任，加强对党员遵守政治纪律的教育。对大是大非问题要有坚定立场，对背离党性的言行要有鲜明态度，不能听之任之、置身事外。发现违反政治纪律的苗头性倾向性问题要及时提醒和纠正，对违反政治纪律的行为要坚决制止。党的各级纪律检查机关要把维护党的政治纪律放在首位，加强对政治纪律执行情况的监督检</w:t>
      </w:r>
      <w:r w:rsidRPr="00631204">
        <w:rPr>
          <w:rFonts w:ascii="宋体" w:eastAsia="宋体" w:hAnsi="宋体" w:hint="eastAsia"/>
          <w:sz w:val="28"/>
        </w:rPr>
        <w:lastRenderedPageBreak/>
        <w:t>查。</w:t>
      </w:r>
    </w:p>
    <w:p w14:paraId="5D87E7A2"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————《严明政治纪律，自觉维护党的团结统一》（2013年1月22日），《十八大以来重要文献选编》（上），中央文献出版社2014年版，第134页</w:t>
      </w:r>
    </w:p>
    <w:p w14:paraId="41CE2CBC" w14:textId="77777777" w:rsidR="00631204" w:rsidRPr="00631204" w:rsidRDefault="00631204" w:rsidP="00631204">
      <w:pPr>
        <w:rPr>
          <w:rFonts w:ascii="宋体" w:eastAsia="宋体" w:hAnsi="宋体"/>
          <w:sz w:val="28"/>
        </w:rPr>
      </w:pPr>
    </w:p>
    <w:p w14:paraId="1D96FDF1" w14:textId="77777777" w:rsidR="00631204" w:rsidRPr="00631204" w:rsidRDefault="00631204" w:rsidP="00631204">
      <w:pPr>
        <w:rPr>
          <w:rFonts w:ascii="宋体" w:eastAsia="宋体" w:hAnsi="宋体"/>
          <w:sz w:val="28"/>
        </w:rPr>
      </w:pPr>
      <w:r w:rsidRPr="00631204">
        <w:rPr>
          <w:rFonts w:ascii="宋体" w:eastAsia="宋体" w:hAnsi="宋体" w:hint="eastAsia"/>
          <w:sz w:val="28"/>
        </w:rPr>
        <w:t>五、深入落实中央八项规定精神，坚持不懈纠正“四风”</w:t>
      </w:r>
      <w:r w:rsidRPr="00631204">
        <w:rPr>
          <w:rFonts w:ascii="宋体" w:eastAsia="宋体" w:hAnsi="宋体"/>
          <w:sz w:val="28"/>
        </w:rPr>
        <w:t xml:space="preserve"> </w:t>
      </w:r>
    </w:p>
    <w:p w14:paraId="4498D1A1" w14:textId="77777777" w:rsidR="00631204" w:rsidRPr="00631204" w:rsidRDefault="00631204" w:rsidP="00631204">
      <w:pPr>
        <w:rPr>
          <w:rFonts w:ascii="宋体" w:eastAsia="宋体" w:hAnsi="宋体"/>
          <w:sz w:val="28"/>
        </w:rPr>
      </w:pPr>
    </w:p>
    <w:p w14:paraId="35AEE77A"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规定就是规定，不加“试行”两字，就是要表明一个坚决的态度，表明这个规定是刚性的。“试行”给人感觉是不是还有点含糊。就先按这个规定去做，做了以后真正推开了，一两年后再完善。中央纪委有那么多规定，不也就规定下去了。反正要不断去约束。最重要的是要抓好落实，言必行、行必果。我们说了不是白说，说了就必须做到，把文件上写的内容一一落到实处。要完善细则，警卫、新闻、文秘、内事、外事都要有各自的细化落实方案。规定制定出来后，大家都要学习贯彻，特别是领导干部身边的工作人员要学习贯彻。有些事情往往是身边工作人员提要求，把它作为一种待遇、一种权利来提要求，好像不那么搞就交代不过去了，弄得大家无所适从。管好身边工作人员，这也是一条，而且是很重要的一条。</w:t>
      </w:r>
    </w:p>
    <w:p w14:paraId="11F312EF"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————《在中央政治局会议上关于改进工作作风、密切联系群众的讲话》，（2012年12月4日）</w:t>
      </w:r>
    </w:p>
    <w:p w14:paraId="352A059C" w14:textId="77777777" w:rsidR="00631204" w:rsidRPr="00631204" w:rsidRDefault="00631204" w:rsidP="00631204">
      <w:pPr>
        <w:rPr>
          <w:rFonts w:ascii="宋体" w:eastAsia="宋体" w:hAnsi="宋体"/>
          <w:sz w:val="28"/>
        </w:rPr>
      </w:pPr>
    </w:p>
    <w:p w14:paraId="282600A6" w14:textId="77777777" w:rsidR="00631204" w:rsidRPr="00631204" w:rsidRDefault="00631204" w:rsidP="00631204">
      <w:pPr>
        <w:rPr>
          <w:rFonts w:ascii="宋体" w:eastAsia="宋体" w:hAnsi="宋体"/>
          <w:sz w:val="28"/>
        </w:rPr>
      </w:pPr>
      <w:r w:rsidRPr="00631204">
        <w:rPr>
          <w:rFonts w:ascii="宋体" w:eastAsia="宋体" w:hAnsi="宋体" w:hint="eastAsia"/>
          <w:sz w:val="28"/>
        </w:rPr>
        <w:t>六、以零容忍态度惩治腐败，坚决遏制腐败现象蔓延势头</w:t>
      </w:r>
      <w:r w:rsidRPr="00631204">
        <w:rPr>
          <w:rFonts w:ascii="宋体" w:eastAsia="宋体" w:hAnsi="宋体"/>
          <w:sz w:val="28"/>
        </w:rPr>
        <w:t xml:space="preserve"> </w:t>
      </w:r>
    </w:p>
    <w:p w14:paraId="54F3A503" w14:textId="77777777" w:rsidR="00631204" w:rsidRPr="00631204" w:rsidRDefault="00631204" w:rsidP="00631204">
      <w:pPr>
        <w:rPr>
          <w:rFonts w:ascii="宋体" w:eastAsia="宋体" w:hAnsi="宋体"/>
          <w:sz w:val="28"/>
        </w:rPr>
      </w:pPr>
    </w:p>
    <w:p w14:paraId="220E5396"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军队不是生活在真空中的，社会上存在的各种消极腐败现象必然会在军</w:t>
      </w:r>
      <w:r w:rsidRPr="00631204">
        <w:rPr>
          <w:rFonts w:ascii="宋体" w:eastAsia="宋体" w:hAnsi="宋体" w:hint="eastAsia"/>
          <w:sz w:val="28"/>
        </w:rPr>
        <w:lastRenderedPageBreak/>
        <w:t>队中反映出来。军委的同志要旗帜鲜明反对腐败，带头遵守廉洁自律各项规定，带头遵守中央关于领导干部工作和生活待遇等方面的规定，切实抓好分管单位和部门的党风廉政建设。我们不仅要管好自己，而且要管好配偶、子女和身边工作人员，决不谋私利，决不搞特权，以实际行动给全军作出表率。对广大官兵和群众反映的消极腐败问题，一定要认真查处。任何人违反了党纪国法，都要依法惩治，决不能手软。我们说，党内不能有腐败分子的藏身之地，军队是拿枪杆子的，更不能有腐败分子的藏身之地。</w:t>
      </w:r>
    </w:p>
    <w:p w14:paraId="1AA95FC3"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————《在中央军委常务会议上的讲话》，（2012年11月15日）</w:t>
      </w:r>
    </w:p>
    <w:p w14:paraId="6ECB6D24" w14:textId="77777777" w:rsidR="00631204" w:rsidRPr="00631204" w:rsidRDefault="00631204" w:rsidP="00631204">
      <w:pPr>
        <w:rPr>
          <w:rFonts w:ascii="宋体" w:eastAsia="宋体" w:hAnsi="宋体"/>
          <w:sz w:val="28"/>
        </w:rPr>
      </w:pPr>
    </w:p>
    <w:p w14:paraId="0D26EBDA" w14:textId="77777777" w:rsidR="00631204" w:rsidRPr="00631204" w:rsidRDefault="00631204" w:rsidP="00631204">
      <w:pPr>
        <w:rPr>
          <w:rFonts w:ascii="宋体" w:eastAsia="宋体" w:hAnsi="宋体"/>
          <w:sz w:val="28"/>
        </w:rPr>
      </w:pPr>
      <w:r w:rsidRPr="00631204">
        <w:rPr>
          <w:rFonts w:ascii="宋体" w:eastAsia="宋体" w:hAnsi="宋体" w:hint="eastAsia"/>
          <w:sz w:val="28"/>
        </w:rPr>
        <w:t>七、用好巡视这把反腐“利剑”</w:t>
      </w:r>
      <w:r w:rsidRPr="00631204">
        <w:rPr>
          <w:rFonts w:ascii="宋体" w:eastAsia="宋体" w:hAnsi="宋体"/>
          <w:sz w:val="28"/>
        </w:rPr>
        <w:t xml:space="preserve"> </w:t>
      </w:r>
    </w:p>
    <w:p w14:paraId="2932C1B8" w14:textId="77777777" w:rsidR="00631204" w:rsidRPr="00631204" w:rsidRDefault="00631204" w:rsidP="00631204">
      <w:pPr>
        <w:rPr>
          <w:rFonts w:ascii="宋体" w:eastAsia="宋体" w:hAnsi="宋体"/>
          <w:sz w:val="28"/>
        </w:rPr>
      </w:pPr>
    </w:p>
    <w:p w14:paraId="1B3E7A2D"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工作没有重点就抓不出成绩。巡视工作要明确职责定位，巡视内容不要太宽泛，要围绕党风廉政建设和反腐败斗争这个中心进行。中央巡视工作领导小组要切实加强对巡视工作的领导。中央巡视组是中央直接派的，要当好“钦差大臣”，善于发现问题，发挥震慑力。要增强对党负责的政治意识、发现问题的责任意识、敢于提出问题的党性意识，切实加强对党组织领导班子及其成员特别是主要负责人的监督。无论是谁，都在巡视监督的范围之内。</w:t>
      </w:r>
    </w:p>
    <w:p w14:paraId="46E1CB04"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————《在中央政治局常委会审议〈关于中央巡视工作领导小组第一次会议研究部署巡视工作情况的报告〉时的讲话》，（2013年4月25日）</w:t>
      </w:r>
    </w:p>
    <w:p w14:paraId="5F363AE8" w14:textId="77777777" w:rsidR="00631204" w:rsidRPr="00631204" w:rsidRDefault="00631204" w:rsidP="00631204">
      <w:pPr>
        <w:rPr>
          <w:rFonts w:ascii="宋体" w:eastAsia="宋体" w:hAnsi="宋体"/>
          <w:sz w:val="28"/>
        </w:rPr>
      </w:pPr>
    </w:p>
    <w:p w14:paraId="3E7ECA0C" w14:textId="77777777" w:rsidR="00631204" w:rsidRPr="00631204" w:rsidRDefault="00631204" w:rsidP="00631204">
      <w:pPr>
        <w:rPr>
          <w:rFonts w:ascii="宋体" w:eastAsia="宋体" w:hAnsi="宋体"/>
          <w:sz w:val="28"/>
        </w:rPr>
      </w:pPr>
      <w:r w:rsidRPr="00631204">
        <w:rPr>
          <w:rFonts w:ascii="宋体" w:eastAsia="宋体" w:hAnsi="宋体" w:hint="eastAsia"/>
          <w:sz w:val="28"/>
        </w:rPr>
        <w:t>八、把权力关进制度的笼子里</w:t>
      </w:r>
      <w:r w:rsidRPr="00631204">
        <w:rPr>
          <w:rFonts w:ascii="宋体" w:eastAsia="宋体" w:hAnsi="宋体"/>
          <w:sz w:val="28"/>
        </w:rPr>
        <w:t xml:space="preserve"> </w:t>
      </w:r>
    </w:p>
    <w:p w14:paraId="2119FA30" w14:textId="77777777" w:rsidR="00631204" w:rsidRPr="00631204" w:rsidRDefault="00631204" w:rsidP="00631204">
      <w:pPr>
        <w:rPr>
          <w:rFonts w:ascii="宋体" w:eastAsia="宋体" w:hAnsi="宋体"/>
          <w:sz w:val="28"/>
        </w:rPr>
      </w:pPr>
    </w:p>
    <w:p w14:paraId="7C9FD661" w14:textId="77777777" w:rsidR="00631204" w:rsidRPr="00631204" w:rsidRDefault="00631204" w:rsidP="00631204">
      <w:pPr>
        <w:rPr>
          <w:rFonts w:ascii="宋体" w:eastAsia="宋体" w:hAnsi="宋体"/>
          <w:sz w:val="28"/>
        </w:rPr>
      </w:pPr>
      <w:r w:rsidRPr="00631204">
        <w:rPr>
          <w:rFonts w:ascii="宋体" w:eastAsia="宋体" w:hAnsi="宋体" w:hint="eastAsia"/>
          <w:sz w:val="28"/>
        </w:rPr>
        <w:lastRenderedPageBreak/>
        <w:t xml:space="preserve">　　要健全权力运行制约和监督体系，让人民监督权力，让权力在阳光下运行，确保国家机关按照法定权限和程序行使权力。要善于用法治思维和法治方式反对腐败，加强反腐败国家立法，加强反腐倡廉党内法规制度建设，让法律制度刚性运行。扬汤止沸，不如釜底抽薪。要从源头上有效防治腐败，加强对典型案例的剖析，从中找出规律性的东西，深化腐败问题多发领域和环节的改革，最大限度减少体制障碍和制度漏洞。要加强对权力运行的制约和监督，把权力关进制度的笼子里，形成不敢腐的惩戒机制、不能腐的防范机制、不易腐的保障机制。</w:t>
      </w:r>
    </w:p>
    <w:p w14:paraId="1AF04A5E" w14:textId="77777777" w:rsidR="00631204" w:rsidRPr="00631204" w:rsidRDefault="00631204" w:rsidP="00631204">
      <w:pPr>
        <w:rPr>
          <w:rFonts w:ascii="宋体" w:eastAsia="宋体" w:hAnsi="宋体"/>
          <w:sz w:val="28"/>
        </w:rPr>
      </w:pPr>
      <w:r w:rsidRPr="00631204">
        <w:rPr>
          <w:rFonts w:ascii="宋体" w:eastAsia="宋体" w:hAnsi="宋体"/>
          <w:sz w:val="28"/>
        </w:rPr>
        <w:t xml:space="preserve"> ————《依纪依法严惩腐败，着力解决群众反映强烈的突出问题》，（2013年1月22日）</w:t>
      </w:r>
    </w:p>
    <w:p w14:paraId="0F61A6D5" w14:textId="77777777" w:rsidR="00631204" w:rsidRPr="00631204" w:rsidRDefault="00631204" w:rsidP="00631204">
      <w:pPr>
        <w:rPr>
          <w:rFonts w:ascii="宋体" w:eastAsia="宋体" w:hAnsi="宋体"/>
          <w:sz w:val="28"/>
        </w:rPr>
      </w:pPr>
    </w:p>
    <w:p w14:paraId="3049F313" w14:textId="77777777" w:rsidR="00631204" w:rsidRPr="00631204" w:rsidRDefault="00631204" w:rsidP="00631204">
      <w:pPr>
        <w:rPr>
          <w:rFonts w:ascii="宋体" w:eastAsia="宋体" w:hAnsi="宋体"/>
          <w:sz w:val="28"/>
        </w:rPr>
      </w:pPr>
      <w:r w:rsidRPr="00631204">
        <w:rPr>
          <w:rFonts w:ascii="宋体" w:eastAsia="宋体" w:hAnsi="宋体" w:hint="eastAsia"/>
          <w:sz w:val="28"/>
        </w:rPr>
        <w:t>九、筑牢拒腐防变的思想道德防线</w:t>
      </w:r>
      <w:r w:rsidRPr="00631204">
        <w:rPr>
          <w:rFonts w:ascii="宋体" w:eastAsia="宋体" w:hAnsi="宋体"/>
          <w:sz w:val="28"/>
        </w:rPr>
        <w:t xml:space="preserve"> </w:t>
      </w:r>
    </w:p>
    <w:p w14:paraId="1FFEF480" w14:textId="77777777" w:rsidR="00631204" w:rsidRPr="00631204" w:rsidRDefault="00631204" w:rsidP="00631204">
      <w:pPr>
        <w:rPr>
          <w:rFonts w:ascii="宋体" w:eastAsia="宋体" w:hAnsi="宋体"/>
          <w:sz w:val="28"/>
        </w:rPr>
      </w:pPr>
    </w:p>
    <w:p w14:paraId="12F688C0" w14:textId="77777777" w:rsidR="00631204" w:rsidRPr="00631204" w:rsidRDefault="00631204" w:rsidP="00631204">
      <w:pPr>
        <w:rPr>
          <w:rFonts w:ascii="宋体" w:eastAsia="宋体" w:hAnsi="宋体"/>
          <w:sz w:val="28"/>
        </w:rPr>
      </w:pPr>
      <w:r w:rsidRPr="00631204">
        <w:rPr>
          <w:rFonts w:ascii="宋体" w:eastAsia="宋体" w:hAnsi="宋体" w:hint="eastAsia"/>
          <w:sz w:val="28"/>
        </w:rPr>
        <w:t xml:space="preserve">　　作为党的高级干部，我们必须始终保持对马克思主义的坚定信仰、对共产主义和中国特色社会主义的坚定信念，按照马克思主义政治家的标准严格要求自己，始终把人民放在心中最高位置，把为党和人民事业贡献力量作为自己的最高追求，为坚持和发展中国特色社会主义不懈奋斗，以此来开阔胸襟和眼界，以此来增强政治定力和政治敏锐性，以此来提高抵御各种风险和经受住各种考验的能力。</w:t>
      </w:r>
    </w:p>
    <w:p w14:paraId="35C12292" w14:textId="7EFEE6E0" w:rsidR="00564000" w:rsidRDefault="00631204" w:rsidP="00631204">
      <w:pPr>
        <w:rPr>
          <w:rFonts w:ascii="宋体" w:eastAsia="宋体" w:hAnsi="宋体"/>
          <w:sz w:val="28"/>
        </w:rPr>
      </w:pPr>
      <w:r w:rsidRPr="00631204">
        <w:rPr>
          <w:rFonts w:ascii="宋体" w:eastAsia="宋体" w:hAnsi="宋体"/>
          <w:sz w:val="28"/>
        </w:rPr>
        <w:t xml:space="preserve"> ————《在中共十八届一中全会上的讲话》，（2012年11月15日）</w:t>
      </w:r>
    </w:p>
    <w:p w14:paraId="13EC24FA" w14:textId="77777777" w:rsidR="0067665B" w:rsidRDefault="0067665B" w:rsidP="00631204">
      <w:pPr>
        <w:rPr>
          <w:rFonts w:ascii="宋体" w:eastAsia="宋体" w:hAnsi="宋体" w:hint="eastAsia"/>
          <w:sz w:val="28"/>
        </w:rPr>
      </w:pPr>
    </w:p>
    <w:p w14:paraId="1BC08731" w14:textId="77777777" w:rsidR="0067665B" w:rsidRDefault="0067665B" w:rsidP="0067665B">
      <w:pPr>
        <w:spacing w:beforeLines="150" w:before="468" w:afterLines="150" w:after="468" w:line="360" w:lineRule="auto"/>
        <w:rPr>
          <w:rFonts w:ascii="黑体" w:eastAsia="黑体" w:hAnsi="黑体" w:cs="Times New Roman"/>
          <w:b/>
          <w:sz w:val="32"/>
          <w:szCs w:val="30"/>
        </w:rPr>
      </w:pPr>
      <w:r>
        <w:rPr>
          <w:rFonts w:ascii="黑体" w:eastAsia="黑体" w:hAnsi="黑体" w:cs="Times New Roman" w:hint="eastAsia"/>
          <w:b/>
          <w:sz w:val="32"/>
          <w:szCs w:val="30"/>
        </w:rPr>
        <w:lastRenderedPageBreak/>
        <w:t>二、</w:t>
      </w:r>
      <w:r w:rsidRPr="00E341E3">
        <w:rPr>
          <w:rFonts w:ascii="黑体" w:eastAsia="黑体" w:hAnsi="黑体" w:cs="Times New Roman" w:hint="eastAsia"/>
          <w:b/>
          <w:sz w:val="32"/>
          <w:szCs w:val="30"/>
        </w:rPr>
        <w:t>管住“微权力”</w:t>
      </w:r>
      <w:r w:rsidRPr="00E341E3">
        <w:rPr>
          <w:rFonts w:ascii="黑体" w:eastAsia="黑体" w:hAnsi="黑体" w:cs="Times New Roman"/>
          <w:b/>
          <w:sz w:val="32"/>
          <w:szCs w:val="30"/>
        </w:rPr>
        <w:t xml:space="preserve"> 惩治“微腐败”</w:t>
      </w:r>
      <w:r w:rsidRPr="00E341E3">
        <w:rPr>
          <w:rFonts w:ascii="黑体" w:eastAsia="黑体" w:hAnsi="黑体" w:cs="Times New Roman" w:hint="eastAsia"/>
          <w:b/>
          <w:sz w:val="32"/>
          <w:szCs w:val="30"/>
        </w:rPr>
        <w:t>——四川推进全面从严治党向基层延伸</w:t>
      </w:r>
    </w:p>
    <w:p w14:paraId="1FFD6BF6" w14:textId="77777777" w:rsidR="0067665B" w:rsidRPr="0067665B" w:rsidRDefault="0067665B" w:rsidP="0067665B">
      <w:pPr>
        <w:ind w:firstLineChars="200" w:firstLine="560"/>
        <w:rPr>
          <w:rFonts w:ascii="宋体" w:eastAsia="宋体" w:hAnsi="宋体"/>
          <w:sz w:val="28"/>
        </w:rPr>
      </w:pPr>
      <w:r w:rsidRPr="0067665B">
        <w:rPr>
          <w:rFonts w:ascii="宋体" w:eastAsia="宋体" w:hAnsi="宋体" w:hint="eastAsia"/>
          <w:sz w:val="28"/>
        </w:rPr>
        <w:t>四川省蓬溪县吉星镇桂枝村党支部书记刘和清虚报冒领森林生态效益补偿资金，四川省德阳市旌阳区孝泉镇畜牧兽医站原党支部书记、站长秦波安排养殖户虚假投保、虚假理赔并从中获利……近日，对于四川省纪委监委公开曝光查处的</w:t>
      </w:r>
      <w:r w:rsidRPr="0067665B">
        <w:rPr>
          <w:rFonts w:ascii="宋体" w:eastAsia="宋体" w:hAnsi="宋体"/>
          <w:sz w:val="28"/>
        </w:rPr>
        <w:t>6起群众身边的不正之风和腐败问题典型案例，网友纷纷点赞。</w:t>
      </w:r>
    </w:p>
    <w:p w14:paraId="58237FBA" w14:textId="77777777" w:rsidR="0067665B" w:rsidRPr="0067665B" w:rsidRDefault="0067665B" w:rsidP="0067665B">
      <w:pPr>
        <w:rPr>
          <w:rFonts w:ascii="宋体" w:eastAsia="宋体" w:hAnsi="宋体"/>
          <w:sz w:val="28"/>
        </w:rPr>
      </w:pPr>
    </w:p>
    <w:p w14:paraId="64E7E7B9"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对群众反映强烈的作风问题、损害群众利益的腐败问题，我们严肃认真对待，坚决整治纠正，‘拍蝇’‘打伞’毫不手软。”四川省纪委监委相关负责人说，近年来，四川推进全面从严治党向基层延伸，大力度惩治群众身边的“微腐败”，严肃查处侵害群众利益的突出问题，</w:t>
      </w:r>
      <w:r w:rsidRPr="0067665B">
        <w:rPr>
          <w:rFonts w:ascii="宋体" w:eastAsia="宋体" w:hAnsi="宋体"/>
          <w:sz w:val="28"/>
        </w:rPr>
        <w:t>2018年全省查处“微腐败”问题数量增长了152.6%。</w:t>
      </w:r>
    </w:p>
    <w:p w14:paraId="2FB1864A" w14:textId="77777777" w:rsidR="0067665B" w:rsidRPr="0067665B" w:rsidRDefault="0067665B" w:rsidP="0067665B">
      <w:pPr>
        <w:rPr>
          <w:rFonts w:ascii="宋体" w:eastAsia="宋体" w:hAnsi="宋体"/>
          <w:sz w:val="28"/>
        </w:rPr>
      </w:pPr>
    </w:p>
    <w:p w14:paraId="487995CE"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用身边事教育身边人</w:t>
      </w:r>
    </w:p>
    <w:p w14:paraId="7B74E044" w14:textId="77777777" w:rsidR="0067665B" w:rsidRPr="0067665B" w:rsidRDefault="0067665B" w:rsidP="0067665B">
      <w:pPr>
        <w:rPr>
          <w:rFonts w:ascii="宋体" w:eastAsia="宋体" w:hAnsi="宋体"/>
          <w:sz w:val="28"/>
        </w:rPr>
      </w:pPr>
    </w:p>
    <w:p w14:paraId="4DCC8823"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不久以前，四川省遂宁市安居区查处一名截留贪污惠民财政补贴的村干部后召开现场退赔会，不仅退赔了群众受损的利益，还以案明纪，对当地干部产生了深刻的教育警示作用。遂宁市安居区磨溪镇财政所所长冉佳表示，一定要吸取教训，以清正务实的工作作风，确保每一笔惠民资金分毫不差地发到群众手中。</w:t>
      </w:r>
    </w:p>
    <w:p w14:paraId="3A8F953C" w14:textId="77777777" w:rsidR="0067665B" w:rsidRPr="0067665B" w:rsidRDefault="0067665B" w:rsidP="0067665B">
      <w:pPr>
        <w:rPr>
          <w:rFonts w:ascii="宋体" w:eastAsia="宋体" w:hAnsi="宋体"/>
          <w:sz w:val="28"/>
        </w:rPr>
      </w:pPr>
    </w:p>
    <w:p w14:paraId="315CF591" w14:textId="77777777" w:rsidR="0067665B" w:rsidRPr="0067665B" w:rsidRDefault="0067665B" w:rsidP="0067665B">
      <w:pPr>
        <w:rPr>
          <w:rFonts w:ascii="宋体" w:eastAsia="宋体" w:hAnsi="宋体"/>
          <w:sz w:val="28"/>
        </w:rPr>
      </w:pPr>
      <w:r w:rsidRPr="0067665B">
        <w:rPr>
          <w:rFonts w:ascii="宋体" w:eastAsia="宋体" w:hAnsi="宋体" w:hint="eastAsia"/>
          <w:sz w:val="28"/>
        </w:rPr>
        <w:lastRenderedPageBreak/>
        <w:t xml:space="preserve">　　“用身边事教育身边人，让党员干部受到直观、震撼的体验式教育。”四川省纪委监委相关负责人说，在惩治的同时强化警示教育，筑牢思想防线、厚培理想信念，是四川各地遏制群众身边“微腐败”的典型做法。</w:t>
      </w:r>
    </w:p>
    <w:p w14:paraId="56457C30" w14:textId="77777777" w:rsidR="0067665B" w:rsidRPr="0067665B" w:rsidRDefault="0067665B" w:rsidP="0067665B">
      <w:pPr>
        <w:rPr>
          <w:rFonts w:ascii="宋体" w:eastAsia="宋体" w:hAnsi="宋体"/>
          <w:sz w:val="28"/>
        </w:rPr>
      </w:pPr>
    </w:p>
    <w:p w14:paraId="42BA2656"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近年来，四川注重加强思想政治教育，推动党的群众路线、“三严三实”“两学一做”等主题教育高标准开展，坚定理想信念，补足精神之“钙”。同时，四川扎实开展警示教育，坚持重大案件案发地（单位）专题民主生活会制度，实行处分决定公开宣布“面对面”，编发警示教育读本、警示教育片，通过以案明纪促进干部见镜自省，有力推动基层干部筑牢了思想防线，增强了不想腐的自律意识。</w:t>
      </w:r>
    </w:p>
    <w:p w14:paraId="7A5D9678" w14:textId="77777777" w:rsidR="0067665B" w:rsidRPr="0067665B" w:rsidRDefault="0067665B" w:rsidP="0067665B">
      <w:pPr>
        <w:rPr>
          <w:rFonts w:ascii="宋体" w:eastAsia="宋体" w:hAnsi="宋体"/>
          <w:sz w:val="28"/>
        </w:rPr>
      </w:pPr>
    </w:p>
    <w:p w14:paraId="736262A4"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监督的触角向村里和社区延伸</w:t>
      </w:r>
    </w:p>
    <w:p w14:paraId="206F20E5" w14:textId="77777777" w:rsidR="0067665B" w:rsidRPr="0067665B" w:rsidRDefault="0067665B" w:rsidP="0067665B">
      <w:pPr>
        <w:rPr>
          <w:rFonts w:ascii="宋体" w:eastAsia="宋体" w:hAnsi="宋体"/>
          <w:sz w:val="28"/>
        </w:rPr>
      </w:pPr>
    </w:p>
    <w:p w14:paraId="624DB9A5"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记者近日在四川省南充市顺庆区华凤街道纪工委办公区看到，这里配备了标准化的办公室、敞亮的信访接待室……</w:t>
      </w:r>
      <w:r w:rsidRPr="0067665B">
        <w:rPr>
          <w:rFonts w:ascii="宋体" w:eastAsia="宋体" w:hAnsi="宋体"/>
          <w:sz w:val="28"/>
        </w:rPr>
        <w:t>2018年5月11日，顺庆区纪委监委正式试点赋予街道纪工委部分监察职能，目前该街道履行监察职能已全面步入正轨。</w:t>
      </w:r>
    </w:p>
    <w:p w14:paraId="5AD7E195" w14:textId="77777777" w:rsidR="0067665B" w:rsidRPr="0067665B" w:rsidRDefault="0067665B" w:rsidP="0067665B">
      <w:pPr>
        <w:rPr>
          <w:rFonts w:ascii="宋体" w:eastAsia="宋体" w:hAnsi="宋体"/>
          <w:sz w:val="28"/>
        </w:rPr>
      </w:pPr>
    </w:p>
    <w:p w14:paraId="26F5E786"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华凤街道地处城乡接合部，在城市建设进程中，各种利益交织、矛盾较为突出。在奥宇望和啤酒小镇项目建设中，华凤街道专门派出项目监察组，对征地拆迁进行全过程监督，很多问题在萌芽之前就得到解决，项目无一重大纠纷产生。</w:t>
      </w:r>
    </w:p>
    <w:p w14:paraId="42BFC3B7" w14:textId="77777777" w:rsidR="0067665B" w:rsidRPr="0067665B" w:rsidRDefault="0067665B" w:rsidP="0067665B">
      <w:pPr>
        <w:rPr>
          <w:rFonts w:ascii="宋体" w:eastAsia="宋体" w:hAnsi="宋体"/>
          <w:sz w:val="28"/>
        </w:rPr>
      </w:pPr>
    </w:p>
    <w:p w14:paraId="51C41A9F"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自从监察体制改革向基层延伸后，监督的触角进一步向村（社区）延伸，切实扭转了‘上级监督太短，同级监督太软，下级监督太难’的监督态势，实现了对所有公职人员有效的监察全覆盖。”华凤街道纪工委副书记、监察室副主任董晓强说。</w:t>
      </w:r>
    </w:p>
    <w:p w14:paraId="6B3E291D" w14:textId="77777777" w:rsidR="0067665B" w:rsidRPr="0067665B" w:rsidRDefault="0067665B" w:rsidP="0067665B">
      <w:pPr>
        <w:rPr>
          <w:rFonts w:ascii="宋体" w:eastAsia="宋体" w:hAnsi="宋体"/>
          <w:sz w:val="28"/>
        </w:rPr>
      </w:pPr>
    </w:p>
    <w:p w14:paraId="4ABC3831"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阳光是最好的防腐剂</w:t>
      </w:r>
    </w:p>
    <w:p w14:paraId="31C496FA" w14:textId="77777777" w:rsidR="0067665B" w:rsidRPr="0067665B" w:rsidRDefault="0067665B" w:rsidP="0067665B">
      <w:pPr>
        <w:rPr>
          <w:rFonts w:ascii="宋体" w:eastAsia="宋体" w:hAnsi="宋体"/>
          <w:sz w:val="28"/>
        </w:rPr>
      </w:pPr>
    </w:p>
    <w:p w14:paraId="5DE0D33A"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w:t>
      </w:r>
      <w:r w:rsidRPr="0067665B">
        <w:rPr>
          <w:rFonts w:ascii="宋体" w:eastAsia="宋体" w:hAnsi="宋体"/>
          <w:sz w:val="28"/>
        </w:rPr>
        <w:t>2018年，四川省资阳市一期《阳光问廉·面对面》电视节目反映，安岳县城北乡国土城建员杨敏在为群众办理宅基地审批手续过程中收受了建房农户“辛苦费”。随后，安岳县纪委监委立即展开调查，杨敏承认了违纪事实。5天后，涉事6人被查处，城北乡党委负责人向建房群众现场致歉，并清退了违规收取的“辛苦费”。</w:t>
      </w:r>
    </w:p>
    <w:p w14:paraId="1514532E" w14:textId="77777777" w:rsidR="0067665B" w:rsidRPr="0067665B" w:rsidRDefault="0067665B" w:rsidP="0067665B">
      <w:pPr>
        <w:rPr>
          <w:rFonts w:ascii="宋体" w:eastAsia="宋体" w:hAnsi="宋体"/>
          <w:sz w:val="28"/>
        </w:rPr>
      </w:pPr>
    </w:p>
    <w:p w14:paraId="47C7CFE5"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阳光是最好的防腐剂。近年来，四川针对基层监督制约乏力问题，全面推行“阳光问廉”“阳光问政坝坝会”等做法，畅通人民群众方便参与、有效监督的载体渠道，确保权力在阳光下运行，借助舆论监督的力量严查群众身边的“微腐败”。仅</w:t>
      </w:r>
      <w:r w:rsidRPr="0067665B">
        <w:rPr>
          <w:rFonts w:ascii="宋体" w:eastAsia="宋体" w:hAnsi="宋体"/>
          <w:sz w:val="28"/>
        </w:rPr>
        <w:t>2018年，全省就播出“阳光问廉”节目309场，问责2769人。</w:t>
      </w:r>
    </w:p>
    <w:p w14:paraId="577F6945" w14:textId="77777777" w:rsidR="0067665B" w:rsidRPr="0067665B" w:rsidRDefault="0067665B" w:rsidP="0067665B">
      <w:pPr>
        <w:rPr>
          <w:rFonts w:ascii="宋体" w:eastAsia="宋体" w:hAnsi="宋体"/>
          <w:sz w:val="28"/>
        </w:rPr>
      </w:pPr>
    </w:p>
    <w:p w14:paraId="4DF6572E"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南充市纪委监委将“阳光问政坝坝会”开到了村（社区）一级，将会场摆在群众家门口，使之成为群众反映身边事、解决身边事的重要平台。“坝坝会”</w:t>
      </w:r>
      <w:r w:rsidRPr="0067665B">
        <w:rPr>
          <w:rFonts w:ascii="宋体" w:eastAsia="宋体" w:hAnsi="宋体" w:hint="eastAsia"/>
          <w:sz w:val="28"/>
        </w:rPr>
        <w:lastRenderedPageBreak/>
        <w:t>上，群众提出的每个问题均有相关责任人现场答复，答复情况还需由群众现场评判，直到在场多数群众理解和认可为止。</w:t>
      </w:r>
    </w:p>
    <w:p w14:paraId="7E7B54C0" w14:textId="77777777" w:rsidR="0067665B" w:rsidRPr="0067665B" w:rsidRDefault="0067665B" w:rsidP="0067665B">
      <w:pPr>
        <w:rPr>
          <w:rFonts w:ascii="宋体" w:eastAsia="宋体" w:hAnsi="宋体"/>
          <w:sz w:val="28"/>
        </w:rPr>
      </w:pPr>
    </w:p>
    <w:p w14:paraId="5C6F502C"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w:t>
      </w:r>
      <w:r w:rsidRPr="0067665B">
        <w:rPr>
          <w:rFonts w:ascii="宋体" w:eastAsia="宋体" w:hAnsi="宋体"/>
          <w:sz w:val="28"/>
        </w:rPr>
        <w:t>6户C、D级危房改造后，已经验收通过，但补助尚未落实，钱到哪里去了？”“白土坝还房小区一直未办证，为什么？何时能办下来？”……在最近的一次“坝坝会”上，这些尖锐的问题均得到圆满解答。参加会议的一名干部直呼“辣味十足”：“这既是回应群众的呼声，也是对工作的自我加压！”</w:t>
      </w:r>
    </w:p>
    <w:p w14:paraId="35637CBB" w14:textId="77777777" w:rsidR="0067665B" w:rsidRPr="0067665B" w:rsidRDefault="0067665B" w:rsidP="0067665B">
      <w:pPr>
        <w:rPr>
          <w:rFonts w:ascii="宋体" w:eastAsia="宋体" w:hAnsi="宋体"/>
          <w:sz w:val="28"/>
        </w:rPr>
      </w:pPr>
    </w:p>
    <w:p w14:paraId="44B4D61E" w14:textId="77777777" w:rsidR="0067665B" w:rsidRPr="0067665B" w:rsidRDefault="0067665B" w:rsidP="0067665B">
      <w:pPr>
        <w:rPr>
          <w:rFonts w:ascii="宋体" w:eastAsia="宋体" w:hAnsi="宋体"/>
          <w:sz w:val="28"/>
        </w:rPr>
      </w:pPr>
      <w:r w:rsidRPr="0067665B">
        <w:rPr>
          <w:rFonts w:ascii="宋体" w:eastAsia="宋体" w:hAnsi="宋体" w:hint="eastAsia"/>
          <w:sz w:val="28"/>
        </w:rPr>
        <w:t xml:space="preserve">　　（光明日报记者</w:t>
      </w:r>
      <w:r w:rsidRPr="0067665B">
        <w:rPr>
          <w:rFonts w:ascii="宋体" w:eastAsia="宋体" w:hAnsi="宋体"/>
          <w:sz w:val="28"/>
        </w:rPr>
        <w:t xml:space="preserve"> 李晓东 周洪双 光明日报通讯员 刘玥） </w:t>
      </w:r>
    </w:p>
    <w:p w14:paraId="688721F9" w14:textId="77777777" w:rsidR="0067665B" w:rsidRPr="0067665B" w:rsidRDefault="0067665B" w:rsidP="0067665B">
      <w:pPr>
        <w:rPr>
          <w:rFonts w:ascii="宋体" w:eastAsia="宋体" w:hAnsi="宋体"/>
          <w:sz w:val="28"/>
        </w:rPr>
      </w:pPr>
    </w:p>
    <w:p w14:paraId="6CBEC0FC" w14:textId="232F4EEF" w:rsidR="00631204" w:rsidRPr="0067665B" w:rsidRDefault="0067665B" w:rsidP="0067665B">
      <w:pPr>
        <w:rPr>
          <w:rFonts w:ascii="宋体" w:eastAsia="宋体" w:hAnsi="宋体"/>
          <w:sz w:val="28"/>
        </w:rPr>
      </w:pPr>
      <w:r w:rsidRPr="0067665B">
        <w:rPr>
          <w:rFonts w:ascii="宋体" w:eastAsia="宋体" w:hAnsi="宋体" w:hint="eastAsia"/>
          <w:sz w:val="28"/>
        </w:rPr>
        <w:t xml:space="preserve">　　《光明日报》（</w:t>
      </w:r>
      <w:r w:rsidRPr="0067665B">
        <w:rPr>
          <w:rFonts w:ascii="宋体" w:eastAsia="宋体" w:hAnsi="宋体"/>
          <w:sz w:val="28"/>
        </w:rPr>
        <w:t xml:space="preserve"> 2019年04月10日 03版）</w:t>
      </w:r>
    </w:p>
    <w:p w14:paraId="76AD5810" w14:textId="73185B9D" w:rsidR="00631204" w:rsidRDefault="00631204" w:rsidP="00631204">
      <w:pPr>
        <w:rPr>
          <w:rFonts w:ascii="宋体" w:eastAsia="宋体" w:hAnsi="宋体"/>
          <w:sz w:val="28"/>
        </w:rPr>
      </w:pPr>
    </w:p>
    <w:p w14:paraId="087F9558" w14:textId="68F3FBDE" w:rsidR="00631204" w:rsidRDefault="00631204" w:rsidP="00631204">
      <w:pPr>
        <w:rPr>
          <w:rFonts w:ascii="宋体" w:eastAsia="宋体" w:hAnsi="宋体"/>
          <w:sz w:val="28"/>
        </w:rPr>
      </w:pPr>
    </w:p>
    <w:p w14:paraId="731253B4" w14:textId="21221B5A" w:rsidR="0067665B" w:rsidRDefault="0067665B" w:rsidP="00631204">
      <w:pPr>
        <w:rPr>
          <w:rFonts w:ascii="宋体" w:eastAsia="宋体" w:hAnsi="宋体"/>
          <w:sz w:val="28"/>
        </w:rPr>
      </w:pPr>
    </w:p>
    <w:p w14:paraId="34800205" w14:textId="2DDA47BE" w:rsidR="0067665B" w:rsidRDefault="0067665B" w:rsidP="00631204">
      <w:pPr>
        <w:rPr>
          <w:rFonts w:ascii="宋体" w:eastAsia="宋体" w:hAnsi="宋体"/>
          <w:sz w:val="28"/>
        </w:rPr>
      </w:pPr>
    </w:p>
    <w:p w14:paraId="29FF1A44" w14:textId="3A9F7F2A" w:rsidR="0067665B" w:rsidRDefault="0067665B" w:rsidP="00631204">
      <w:pPr>
        <w:rPr>
          <w:rFonts w:ascii="宋体" w:eastAsia="宋体" w:hAnsi="宋体"/>
          <w:sz w:val="28"/>
        </w:rPr>
      </w:pPr>
    </w:p>
    <w:p w14:paraId="13DE4DA5" w14:textId="52556F2F" w:rsidR="0067665B" w:rsidRDefault="0067665B" w:rsidP="00631204">
      <w:pPr>
        <w:rPr>
          <w:rFonts w:ascii="宋体" w:eastAsia="宋体" w:hAnsi="宋体"/>
          <w:sz w:val="28"/>
        </w:rPr>
      </w:pPr>
    </w:p>
    <w:p w14:paraId="3297396A" w14:textId="6E825B17" w:rsidR="0067665B" w:rsidRDefault="0067665B" w:rsidP="00631204">
      <w:pPr>
        <w:rPr>
          <w:rFonts w:ascii="宋体" w:eastAsia="宋体" w:hAnsi="宋体"/>
          <w:sz w:val="28"/>
        </w:rPr>
      </w:pPr>
    </w:p>
    <w:p w14:paraId="19ED7B6B" w14:textId="46A4674D" w:rsidR="0067665B" w:rsidRDefault="0067665B" w:rsidP="00631204">
      <w:pPr>
        <w:rPr>
          <w:rFonts w:ascii="宋体" w:eastAsia="宋体" w:hAnsi="宋体"/>
          <w:sz w:val="28"/>
        </w:rPr>
      </w:pPr>
    </w:p>
    <w:p w14:paraId="2C1BCDFD" w14:textId="41BA34A8" w:rsidR="0067665B" w:rsidRDefault="0067665B" w:rsidP="00631204">
      <w:pPr>
        <w:rPr>
          <w:rFonts w:ascii="宋体" w:eastAsia="宋体" w:hAnsi="宋体"/>
          <w:sz w:val="28"/>
        </w:rPr>
      </w:pPr>
    </w:p>
    <w:p w14:paraId="4C549573" w14:textId="77777777" w:rsidR="0067665B" w:rsidRPr="00631204" w:rsidRDefault="0067665B" w:rsidP="00631204">
      <w:pPr>
        <w:rPr>
          <w:rFonts w:ascii="宋体" w:eastAsia="宋体" w:hAnsi="宋体" w:hint="eastAsia"/>
          <w:sz w:val="28"/>
        </w:rPr>
      </w:pPr>
      <w:bookmarkStart w:id="0" w:name="_GoBack"/>
      <w:bookmarkEnd w:id="0"/>
    </w:p>
    <w:sectPr w:rsidR="0067665B" w:rsidRPr="00631204" w:rsidSect="00DF46A0">
      <w:pgSz w:w="11907" w:h="16840" w:code="9"/>
      <w:pgMar w:top="1418" w:right="1304" w:bottom="1701" w:left="1304"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65797" w14:textId="77777777" w:rsidR="002135AA" w:rsidRDefault="002135AA" w:rsidP="003E4CB5">
      <w:r>
        <w:separator/>
      </w:r>
    </w:p>
  </w:endnote>
  <w:endnote w:type="continuationSeparator" w:id="0">
    <w:p w14:paraId="5317EFB0" w14:textId="77777777" w:rsidR="002135AA" w:rsidRDefault="002135AA" w:rsidP="003E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D329" w14:textId="77777777" w:rsidR="002135AA" w:rsidRDefault="002135AA" w:rsidP="003E4CB5">
      <w:r>
        <w:separator/>
      </w:r>
    </w:p>
  </w:footnote>
  <w:footnote w:type="continuationSeparator" w:id="0">
    <w:p w14:paraId="47B407F8" w14:textId="77777777" w:rsidR="002135AA" w:rsidRDefault="002135AA" w:rsidP="003E4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79"/>
    <w:rsid w:val="000D1A6D"/>
    <w:rsid w:val="002135AA"/>
    <w:rsid w:val="002432FB"/>
    <w:rsid w:val="003575D0"/>
    <w:rsid w:val="003E4CB5"/>
    <w:rsid w:val="00564000"/>
    <w:rsid w:val="00631204"/>
    <w:rsid w:val="00662F3E"/>
    <w:rsid w:val="0067665B"/>
    <w:rsid w:val="00687B30"/>
    <w:rsid w:val="00981279"/>
    <w:rsid w:val="00D7483A"/>
    <w:rsid w:val="00DF46A0"/>
    <w:rsid w:val="00E341E3"/>
    <w:rsid w:val="00F1562C"/>
    <w:rsid w:val="00FE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60CC"/>
  <w15:chartTrackingRefBased/>
  <w15:docId w15:val="{6D69AB20-30D8-4616-879D-82A2CBB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Gang</dc:creator>
  <cp:keywords/>
  <dc:description/>
  <cp:lastModifiedBy>Wang Gang</cp:lastModifiedBy>
  <cp:revision>4</cp:revision>
  <dcterms:created xsi:type="dcterms:W3CDTF">2019-06-30T11:50:00Z</dcterms:created>
  <dcterms:modified xsi:type="dcterms:W3CDTF">2019-06-30T12:36:00Z</dcterms:modified>
</cp:coreProperties>
</file>